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5092" w14:textId="4389C0B9" w:rsidR="00816FFC" w:rsidRDefault="00816FFC" w:rsidP="00816FFC">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Можно ли </w:t>
      </w:r>
      <w:r w:rsidRPr="00816FFC">
        <w:rPr>
          <w:rFonts w:ascii="Times New Roman" w:eastAsia="Times New Roman" w:hAnsi="Times New Roman" w:cs="Times New Roman"/>
          <w:b/>
          <w:bCs/>
          <w:color w:val="333333"/>
          <w:sz w:val="28"/>
          <w:szCs w:val="28"/>
          <w:lang w:eastAsia="ru-RU"/>
        </w:rPr>
        <w:t>на дому оказывать косметологические процедуры: «уколы красоты», перманентный макияж, татуаж и пр., необходимо ли получать разрешение?</w:t>
      </w:r>
    </w:p>
    <w:p w14:paraId="27D578D8" w14:textId="77777777" w:rsidR="00816FFC" w:rsidRPr="00816FFC" w:rsidRDefault="00816FFC" w:rsidP="00816FFC">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p>
    <w:p w14:paraId="69DD4EE8" w14:textId="74F8C98A" w:rsidR="00816FFC" w:rsidRPr="00816FFC" w:rsidRDefault="00816FFC" w:rsidP="00816FF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16FFC">
        <w:rPr>
          <w:rFonts w:ascii="Times New Roman" w:eastAsia="Times New Roman" w:hAnsi="Times New Roman" w:cs="Times New Roman"/>
          <w:color w:val="000000"/>
          <w:sz w:val="28"/>
          <w:szCs w:val="28"/>
          <w:shd w:val="clear" w:color="auto" w:fill="FFFFFF"/>
          <w:lang w:eastAsia="ru-RU"/>
        </w:rPr>
        <w:t>Виды деятельности, на которые нужна лицензия, перечислены в статье 12 Закона о лицензировании, в их числе и медицина.</w:t>
      </w:r>
    </w:p>
    <w:p w14:paraId="12100E2B" w14:textId="1BF47820" w:rsidR="00816FFC" w:rsidRPr="00816FFC" w:rsidRDefault="00816FFC" w:rsidP="00816FF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16FFC">
        <w:rPr>
          <w:rFonts w:ascii="Times New Roman" w:eastAsia="Times New Roman" w:hAnsi="Times New Roman" w:cs="Times New Roman"/>
          <w:color w:val="000000"/>
          <w:sz w:val="28"/>
          <w:szCs w:val="28"/>
          <w:shd w:val="clear" w:color="auto" w:fill="FFFFFF"/>
          <w:lang w:eastAsia="ru-RU"/>
        </w:rPr>
        <w:t>К медицинским услугам относится косметология, медицинский массаж. Медицинская услуга — это как правило вмешательство в организм человека (укол, надрез, прокол, надавливание, назначение препарата).</w:t>
      </w:r>
    </w:p>
    <w:p w14:paraId="4400D96B" w14:textId="050601A0" w:rsidR="00816FFC" w:rsidRPr="00816FFC" w:rsidRDefault="00816FFC" w:rsidP="00816FF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16FFC">
        <w:rPr>
          <w:rFonts w:ascii="Times New Roman" w:eastAsia="Times New Roman" w:hAnsi="Times New Roman" w:cs="Times New Roman"/>
          <w:color w:val="000000"/>
          <w:sz w:val="28"/>
          <w:szCs w:val="28"/>
          <w:shd w:val="clear" w:color="auto" w:fill="FFFFFF"/>
          <w:lang w:eastAsia="ru-RU"/>
        </w:rPr>
        <w:t>Оказание услуг в виде татуажа, лазерной эпиляции, на уколы ботокса, гиалуроновой кислоты и другие косметологические препараты, стоматология, диетология требует соответствующего разрешения.</w:t>
      </w:r>
    </w:p>
    <w:p w14:paraId="287C4507" w14:textId="06E67B26" w:rsidR="00816FFC" w:rsidRPr="00816FFC" w:rsidRDefault="00816FFC" w:rsidP="00816FF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16FFC">
        <w:rPr>
          <w:rFonts w:ascii="Times New Roman" w:eastAsia="Times New Roman" w:hAnsi="Times New Roman" w:cs="Times New Roman"/>
          <w:color w:val="000000"/>
          <w:sz w:val="28"/>
          <w:szCs w:val="28"/>
          <w:shd w:val="clear" w:color="auto" w:fill="FFFFFF"/>
          <w:lang w:eastAsia="ru-RU"/>
        </w:rPr>
        <w:t>Медицинскую лицензию обязан получить индивидуальный предприниматель или юридическое лицо (салон, кабинет и пр.), а не физлицо, которое оказывает услугу клиенту. За медицинской лицензией обращаются в Росздравнадзор.</w:t>
      </w:r>
    </w:p>
    <w:p w14:paraId="7DD8B56F" w14:textId="05BD71FE" w:rsidR="00816FFC" w:rsidRPr="00816FFC" w:rsidRDefault="00816FFC" w:rsidP="00816FF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16FFC">
        <w:rPr>
          <w:rFonts w:ascii="Times New Roman" w:eastAsia="Times New Roman" w:hAnsi="Times New Roman" w:cs="Times New Roman"/>
          <w:color w:val="000000"/>
          <w:sz w:val="28"/>
          <w:szCs w:val="28"/>
          <w:shd w:val="clear" w:color="auto" w:fill="FFFFFF"/>
          <w:lang w:eastAsia="ru-RU"/>
        </w:rPr>
        <w:t>За оказание подобных услуг без лицензии предусмотрена административная ответственность  по ст.14.1  КоАП РФ (осуществление предпринимательской деятельности без государственной регистрации или без специального разрешения (лицензии), 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14:paraId="7DB54F25" w14:textId="77777777" w:rsidR="00816FFC" w:rsidRPr="00816FFC" w:rsidRDefault="00816FFC" w:rsidP="00816FF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16FFC">
        <w:rPr>
          <w:rFonts w:ascii="Times New Roman" w:eastAsia="Times New Roman" w:hAnsi="Times New Roman" w:cs="Times New Roman"/>
          <w:color w:val="000000"/>
          <w:sz w:val="28"/>
          <w:szCs w:val="28"/>
          <w:shd w:val="clear" w:color="auto" w:fill="FFFFFF"/>
          <w:lang w:eastAsia="ru-RU"/>
        </w:rPr>
        <w:t>Если клиенту в результате оказания таких «услуг» причинен вред здоровью, в таком случае имеются основания для привлечения к уголовной ответственности по статье 235 УК РФ (незаконное осуществление медицинской деятельности или фармацевтической деятельности),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14:paraId="2FAA26F8" w14:textId="77777777" w:rsidR="00816FFC" w:rsidRPr="00816FFC" w:rsidRDefault="00816FFC" w:rsidP="00816FF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16FFC">
        <w:rPr>
          <w:rFonts w:ascii="Times New Roman" w:eastAsia="Times New Roman" w:hAnsi="Times New Roman" w:cs="Times New Roman"/>
          <w:color w:val="000000"/>
          <w:sz w:val="28"/>
          <w:szCs w:val="28"/>
          <w:shd w:val="clear" w:color="auto" w:fill="FFFFFF"/>
          <w:lang w:eastAsia="ru-RU"/>
        </w:rPr>
        <w:t>То же деяние, повлекшее по неосторожности смерть человека, -наказывается принудительными работами на срок до пяти лет либо лишением свободы на тот же срок.</w:t>
      </w:r>
    </w:p>
    <w:p w14:paraId="537713E3" w14:textId="77777777" w:rsidR="00937062" w:rsidRDefault="00937062"/>
    <w:sectPr w:rsidR="00937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FA"/>
    <w:rsid w:val="00420CFA"/>
    <w:rsid w:val="00816FFC"/>
    <w:rsid w:val="0093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F390"/>
  <w15:chartTrackingRefBased/>
  <w15:docId w15:val="{A12A8584-1754-40E0-8A4A-C705FF6E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3082">
      <w:bodyDiv w:val="1"/>
      <w:marLeft w:val="0"/>
      <w:marRight w:val="0"/>
      <w:marTop w:val="0"/>
      <w:marBottom w:val="0"/>
      <w:divBdr>
        <w:top w:val="none" w:sz="0" w:space="0" w:color="auto"/>
        <w:left w:val="none" w:sz="0" w:space="0" w:color="auto"/>
        <w:bottom w:val="none" w:sz="0" w:space="0" w:color="auto"/>
        <w:right w:val="none" w:sz="0" w:space="0" w:color="auto"/>
      </w:divBdr>
      <w:divsChild>
        <w:div w:id="567423315">
          <w:marLeft w:val="0"/>
          <w:marRight w:val="0"/>
          <w:marTop w:val="0"/>
          <w:marBottom w:val="960"/>
          <w:divBdr>
            <w:top w:val="none" w:sz="0" w:space="0" w:color="auto"/>
            <w:left w:val="none" w:sz="0" w:space="0" w:color="auto"/>
            <w:bottom w:val="none" w:sz="0" w:space="0" w:color="auto"/>
            <w:right w:val="none" w:sz="0" w:space="0" w:color="auto"/>
          </w:divBdr>
        </w:div>
        <w:div w:id="1775711111">
          <w:marLeft w:val="0"/>
          <w:marRight w:val="720"/>
          <w:marTop w:val="0"/>
          <w:marBottom w:val="0"/>
          <w:divBdr>
            <w:top w:val="none" w:sz="0" w:space="0" w:color="auto"/>
            <w:left w:val="none" w:sz="0" w:space="0" w:color="auto"/>
            <w:bottom w:val="none" w:sz="0" w:space="0" w:color="auto"/>
            <w:right w:val="none" w:sz="0" w:space="0" w:color="auto"/>
          </w:divBdr>
          <w:divsChild>
            <w:div w:id="1493370253">
              <w:marLeft w:val="0"/>
              <w:marRight w:val="0"/>
              <w:marTop w:val="0"/>
              <w:marBottom w:val="120"/>
              <w:divBdr>
                <w:top w:val="none" w:sz="0" w:space="0" w:color="auto"/>
                <w:left w:val="none" w:sz="0" w:space="0" w:color="auto"/>
                <w:bottom w:val="none" w:sz="0" w:space="0" w:color="auto"/>
                <w:right w:val="none" w:sz="0" w:space="0" w:color="auto"/>
              </w:divBdr>
            </w:div>
            <w:div w:id="2070033201">
              <w:marLeft w:val="0"/>
              <w:marRight w:val="0"/>
              <w:marTop w:val="0"/>
              <w:marBottom w:val="120"/>
              <w:divBdr>
                <w:top w:val="none" w:sz="0" w:space="0" w:color="auto"/>
                <w:left w:val="none" w:sz="0" w:space="0" w:color="auto"/>
                <w:bottom w:val="none" w:sz="0" w:space="0" w:color="auto"/>
                <w:right w:val="none" w:sz="0" w:space="0" w:color="auto"/>
              </w:divBdr>
            </w:div>
          </w:divsChild>
        </w:div>
        <w:div w:id="579604284">
          <w:marLeft w:val="0"/>
          <w:marRight w:val="0"/>
          <w:marTop w:val="0"/>
          <w:marBottom w:val="0"/>
          <w:divBdr>
            <w:top w:val="none" w:sz="0" w:space="0" w:color="auto"/>
            <w:left w:val="none" w:sz="0" w:space="0" w:color="auto"/>
            <w:bottom w:val="none" w:sz="0" w:space="0" w:color="auto"/>
            <w:right w:val="none" w:sz="0" w:space="0" w:color="auto"/>
          </w:divBdr>
          <w:divsChild>
            <w:div w:id="2083797394">
              <w:marLeft w:val="0"/>
              <w:marRight w:val="0"/>
              <w:marTop w:val="0"/>
              <w:marBottom w:val="0"/>
              <w:divBdr>
                <w:top w:val="none" w:sz="0" w:space="0" w:color="auto"/>
                <w:left w:val="none" w:sz="0" w:space="0" w:color="auto"/>
                <w:bottom w:val="none" w:sz="0" w:space="0" w:color="auto"/>
                <w:right w:val="none" w:sz="0" w:space="0" w:color="auto"/>
              </w:divBdr>
              <w:divsChild>
                <w:div w:id="14308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2022-02-28T02:19:00Z</dcterms:created>
  <dcterms:modified xsi:type="dcterms:W3CDTF">2022-02-28T02:19:00Z</dcterms:modified>
</cp:coreProperties>
</file>