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38"/>
        <w:gridCol w:w="4776"/>
      </w:tblGrid>
      <w:tr w:rsidR="00FF4319" w:rsidRPr="00FF4319" w14:paraId="70985A9B" w14:textId="77777777" w:rsidTr="00FF4319">
        <w:tc>
          <w:tcPr>
            <w:tcW w:w="5068" w:type="dxa"/>
          </w:tcPr>
          <w:p w14:paraId="752A18DE" w14:textId="14B9F556" w:rsidR="00FF4319" w:rsidRPr="00FF4319" w:rsidRDefault="00FF4319" w:rsidP="00FF431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F4319">
              <w:rPr>
                <w:rFonts w:ascii="Times New Roman" w:hAnsi="Times New Roman" w:cs="Times New Roman"/>
                <w:b/>
                <w:sz w:val="28"/>
                <w:szCs w:val="28"/>
              </w:rPr>
              <w:t>АДМИНИСТРАЦИЯ</w:t>
            </w:r>
          </w:p>
          <w:p w14:paraId="6B08FE92" w14:textId="5A088A99" w:rsidR="00FF4319" w:rsidRPr="00FF4319" w:rsidRDefault="00FF4319" w:rsidP="00FF431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F4319">
              <w:rPr>
                <w:rFonts w:ascii="Times New Roman" w:hAnsi="Times New Roman" w:cs="Times New Roman"/>
                <w:b/>
                <w:sz w:val="28"/>
                <w:szCs w:val="28"/>
              </w:rPr>
              <w:t>Муниципального образования</w:t>
            </w:r>
          </w:p>
          <w:p w14:paraId="531B25E4" w14:textId="77777777" w:rsidR="00FF4319" w:rsidRPr="00FF4319" w:rsidRDefault="00FF4319" w:rsidP="00FF4319">
            <w:pPr>
              <w:spacing w:after="0" w:line="276" w:lineRule="auto"/>
              <w:jc w:val="both"/>
              <w:rPr>
                <w:rFonts w:ascii="Times New Roman" w:hAnsi="Times New Roman" w:cs="Times New Roman"/>
                <w:b/>
                <w:sz w:val="28"/>
                <w:szCs w:val="28"/>
              </w:rPr>
            </w:pPr>
            <w:r w:rsidRPr="00FF4319">
              <w:rPr>
                <w:rFonts w:ascii="Times New Roman" w:hAnsi="Times New Roman" w:cs="Times New Roman"/>
                <w:b/>
                <w:sz w:val="28"/>
                <w:szCs w:val="28"/>
              </w:rPr>
              <w:t>ПРЕТОРИЙСКИЙ СЕЛЬСОВЕТ</w:t>
            </w:r>
          </w:p>
          <w:p w14:paraId="53898999" w14:textId="3D05B158" w:rsidR="00FF4319" w:rsidRPr="00FF4319" w:rsidRDefault="00FF4319" w:rsidP="00FF431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F4319">
              <w:rPr>
                <w:rFonts w:ascii="Times New Roman" w:hAnsi="Times New Roman" w:cs="Times New Roman"/>
                <w:b/>
                <w:sz w:val="28"/>
                <w:szCs w:val="28"/>
              </w:rPr>
              <w:t>ПЕРЕВОЛОЦКОГО РАЙОНА</w:t>
            </w:r>
          </w:p>
          <w:p w14:paraId="5E709064" w14:textId="1E71534A" w:rsidR="00FF4319" w:rsidRPr="00FF4319" w:rsidRDefault="00FF4319" w:rsidP="00FF431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F4319">
              <w:rPr>
                <w:rFonts w:ascii="Times New Roman" w:hAnsi="Times New Roman" w:cs="Times New Roman"/>
                <w:b/>
                <w:sz w:val="28"/>
                <w:szCs w:val="28"/>
              </w:rPr>
              <w:t>ОРЕНБУРГСКОЙ ОБЛАСТИ</w:t>
            </w:r>
          </w:p>
          <w:p w14:paraId="1F60360E" w14:textId="77777777" w:rsidR="00FF4319" w:rsidRPr="00FF4319" w:rsidRDefault="00FF4319" w:rsidP="00FF4319">
            <w:pPr>
              <w:spacing w:after="0" w:line="276" w:lineRule="auto"/>
              <w:jc w:val="both"/>
              <w:rPr>
                <w:rFonts w:ascii="Times New Roman" w:hAnsi="Times New Roman" w:cs="Times New Roman"/>
                <w:b/>
                <w:sz w:val="28"/>
                <w:szCs w:val="28"/>
              </w:rPr>
            </w:pPr>
          </w:p>
          <w:p w14:paraId="490675E0" w14:textId="7C94FAF2" w:rsidR="00FF4319" w:rsidRPr="00FF4319" w:rsidRDefault="00FF4319" w:rsidP="00FF431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F4319">
              <w:rPr>
                <w:rFonts w:ascii="Times New Roman" w:hAnsi="Times New Roman" w:cs="Times New Roman"/>
                <w:b/>
                <w:sz w:val="28"/>
                <w:szCs w:val="28"/>
              </w:rPr>
              <w:t>ПОСТАНОВЛЕНИЕ</w:t>
            </w:r>
          </w:p>
          <w:p w14:paraId="17E4F475" w14:textId="77777777" w:rsidR="00FF4319" w:rsidRPr="00FF4319" w:rsidRDefault="00FF4319" w:rsidP="00FF4319">
            <w:pPr>
              <w:spacing w:after="0" w:line="276" w:lineRule="auto"/>
              <w:jc w:val="both"/>
              <w:rPr>
                <w:rFonts w:ascii="Times New Roman" w:hAnsi="Times New Roman" w:cs="Times New Roman"/>
                <w:b/>
                <w:sz w:val="28"/>
                <w:szCs w:val="28"/>
              </w:rPr>
            </w:pPr>
          </w:p>
          <w:p w14:paraId="4582FD6D" w14:textId="37E7DFB6" w:rsidR="00FF4319" w:rsidRPr="00FF4319" w:rsidRDefault="00FF4319" w:rsidP="00FF431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319">
              <w:rPr>
                <w:rFonts w:ascii="Times New Roman" w:hAnsi="Times New Roman" w:cs="Times New Roman"/>
                <w:sz w:val="28"/>
                <w:szCs w:val="28"/>
              </w:rPr>
              <w:t xml:space="preserve"> От </w:t>
            </w:r>
            <w:r w:rsidR="00F414CE">
              <w:rPr>
                <w:rFonts w:ascii="Times New Roman" w:hAnsi="Times New Roman" w:cs="Times New Roman"/>
                <w:sz w:val="28"/>
                <w:szCs w:val="28"/>
              </w:rPr>
              <w:t xml:space="preserve">30.08.2022 г. </w:t>
            </w:r>
            <w:r w:rsidRPr="00FF4319">
              <w:rPr>
                <w:rFonts w:ascii="Times New Roman" w:hAnsi="Times New Roman" w:cs="Times New Roman"/>
                <w:sz w:val="28"/>
                <w:szCs w:val="28"/>
              </w:rPr>
              <w:t xml:space="preserve">№ </w:t>
            </w:r>
            <w:r w:rsidR="00F414CE">
              <w:rPr>
                <w:rFonts w:ascii="Times New Roman" w:hAnsi="Times New Roman" w:cs="Times New Roman"/>
                <w:sz w:val="28"/>
                <w:szCs w:val="28"/>
              </w:rPr>
              <w:t>67-п</w:t>
            </w:r>
          </w:p>
          <w:p w14:paraId="4D411F08" w14:textId="77777777" w:rsidR="00FF4319" w:rsidRPr="00FF4319" w:rsidRDefault="00FF4319" w:rsidP="00FF4319">
            <w:pPr>
              <w:autoSpaceDE w:val="0"/>
              <w:autoSpaceDN w:val="0"/>
              <w:adjustRightInd w:val="0"/>
              <w:spacing w:after="0" w:line="276" w:lineRule="auto"/>
              <w:jc w:val="both"/>
              <w:rPr>
                <w:rFonts w:ascii="Times New Roman" w:hAnsi="Times New Roman" w:cs="Times New Roman"/>
                <w:sz w:val="24"/>
                <w:szCs w:val="28"/>
              </w:rPr>
            </w:pPr>
          </w:p>
          <w:p w14:paraId="565046FA" w14:textId="77777777" w:rsidR="00FF4319" w:rsidRPr="00FF4319" w:rsidRDefault="00FF4319" w:rsidP="00FF4319">
            <w:pPr>
              <w:autoSpaceDE w:val="0"/>
              <w:autoSpaceDN w:val="0"/>
              <w:adjustRightInd w:val="0"/>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Об утверждении </w:t>
            </w:r>
            <w:proofErr w:type="gramStart"/>
            <w:r w:rsidRPr="00FF4319">
              <w:rPr>
                <w:rFonts w:ascii="Times New Roman" w:hAnsi="Times New Roman" w:cs="Times New Roman"/>
                <w:sz w:val="28"/>
                <w:szCs w:val="28"/>
              </w:rPr>
              <w:t>административного</w:t>
            </w:r>
            <w:proofErr w:type="gramEnd"/>
          </w:p>
          <w:p w14:paraId="60BFD330" w14:textId="77777777" w:rsidR="00FF4319" w:rsidRPr="00FF4319" w:rsidRDefault="00FF4319" w:rsidP="00FF4319">
            <w:pPr>
              <w:autoSpaceDE w:val="0"/>
              <w:autoSpaceDN w:val="0"/>
              <w:adjustRightInd w:val="0"/>
              <w:spacing w:after="0"/>
              <w:jc w:val="both"/>
              <w:rPr>
                <w:rFonts w:ascii="Times New Roman" w:hAnsi="Times New Roman" w:cs="Times New Roman"/>
                <w:b/>
                <w:sz w:val="28"/>
                <w:szCs w:val="28"/>
              </w:rPr>
            </w:pPr>
            <w:r w:rsidRPr="00FF4319">
              <w:rPr>
                <w:rFonts w:ascii="Times New Roman" w:hAnsi="Times New Roman" w:cs="Times New Roman"/>
                <w:sz w:val="28"/>
                <w:szCs w:val="28"/>
              </w:rPr>
              <w:t>регламента предоставления муниципальной  услуги «Выдача выписки из похозяйственной книги»</w:t>
            </w:r>
          </w:p>
        </w:tc>
        <w:tc>
          <w:tcPr>
            <w:tcW w:w="5069" w:type="dxa"/>
          </w:tcPr>
          <w:p w14:paraId="3A15C7A2" w14:textId="5ACD6829" w:rsidR="00FF4319" w:rsidRPr="00FF4319" w:rsidRDefault="00FF4319" w:rsidP="00F414C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bl>
    <w:p w14:paraId="1FD8D476" w14:textId="77777777" w:rsidR="00FF4319" w:rsidRPr="00FF4319" w:rsidRDefault="00FF4319" w:rsidP="00FF4319">
      <w:pPr>
        <w:spacing w:after="0" w:line="340" w:lineRule="exact"/>
        <w:jc w:val="both"/>
        <w:rPr>
          <w:rFonts w:ascii="Times New Roman" w:hAnsi="Times New Roman" w:cs="Times New Roman"/>
          <w:b/>
          <w:sz w:val="28"/>
          <w:szCs w:val="28"/>
        </w:rPr>
      </w:pPr>
    </w:p>
    <w:p w14:paraId="5C5B78C6" w14:textId="77777777" w:rsidR="00FF4319" w:rsidRPr="00FF4319" w:rsidRDefault="00FF4319" w:rsidP="00FF4319">
      <w:pPr>
        <w:widowControl w:val="0"/>
        <w:tabs>
          <w:tab w:val="left" w:pos="1134"/>
        </w:tabs>
        <w:autoSpaceDE w:val="0"/>
        <w:autoSpaceDN w:val="0"/>
        <w:adjustRightInd w:val="0"/>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         </w:t>
      </w:r>
    </w:p>
    <w:p w14:paraId="3C352FD4" w14:textId="380EC93A" w:rsidR="00FF4319" w:rsidRPr="00FF4319" w:rsidRDefault="00FF4319" w:rsidP="00FF4319">
      <w:pPr>
        <w:widowControl w:val="0"/>
        <w:tabs>
          <w:tab w:val="left" w:pos="1134"/>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F4319">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Преторийский сельсовет постановляю:</w:t>
      </w:r>
    </w:p>
    <w:p w14:paraId="5F78A112" w14:textId="2A4A8C77" w:rsidR="00FF4319" w:rsidRPr="00FF4319" w:rsidRDefault="00FF4319" w:rsidP="00FF4319">
      <w:pPr>
        <w:widowControl w:val="0"/>
        <w:tabs>
          <w:tab w:val="left" w:pos="1134"/>
        </w:tabs>
        <w:autoSpaceDE w:val="0"/>
        <w:autoSpaceDN w:val="0"/>
        <w:adjustRightInd w:val="0"/>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F4319">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выписки из похозяйственной книги» согласно приложению. </w:t>
      </w:r>
    </w:p>
    <w:p w14:paraId="31C80D33" w14:textId="00F8AF0C" w:rsidR="00FF4319" w:rsidRPr="00FF4319" w:rsidRDefault="00FF4319" w:rsidP="00FF4319">
      <w:pPr>
        <w:autoSpaceDE w:val="0"/>
        <w:autoSpaceDN w:val="0"/>
        <w:adjustRightInd w:val="0"/>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FF4319">
        <w:rPr>
          <w:rFonts w:ascii="Times New Roman" w:hAnsi="Times New Roman" w:cs="Times New Roman"/>
          <w:sz w:val="28"/>
          <w:szCs w:val="28"/>
        </w:rPr>
        <w:t xml:space="preserve">Постановление администрации МО Преторийский сельсовет от </w:t>
      </w:r>
      <w:r>
        <w:rPr>
          <w:rFonts w:ascii="Times New Roman" w:hAnsi="Times New Roman" w:cs="Times New Roman"/>
          <w:sz w:val="28"/>
          <w:szCs w:val="28"/>
        </w:rPr>
        <w:t>01.02.2019 г. № 07</w:t>
      </w:r>
      <w:r w:rsidRPr="00FF4319">
        <w:rPr>
          <w:rFonts w:ascii="Times New Roman" w:hAnsi="Times New Roman" w:cs="Times New Roman"/>
          <w:sz w:val="28"/>
          <w:szCs w:val="28"/>
        </w:rPr>
        <w:t>-п</w:t>
      </w:r>
      <w:proofErr w:type="gramStart"/>
      <w:r w:rsidRPr="00FF4319">
        <w:rPr>
          <w:rFonts w:ascii="Times New Roman" w:hAnsi="Times New Roman" w:cs="Times New Roman"/>
          <w:sz w:val="28"/>
          <w:szCs w:val="28"/>
        </w:rPr>
        <w:t xml:space="preserve"> О</w:t>
      </w:r>
      <w:proofErr w:type="gramEnd"/>
      <w:r w:rsidRPr="00FF4319">
        <w:rPr>
          <w:rFonts w:ascii="Times New Roman" w:hAnsi="Times New Roman" w:cs="Times New Roman"/>
          <w:sz w:val="28"/>
          <w:szCs w:val="28"/>
        </w:rPr>
        <w:t>б утверждении административного</w:t>
      </w:r>
      <w:r>
        <w:rPr>
          <w:rFonts w:ascii="Times New Roman" w:hAnsi="Times New Roman" w:cs="Times New Roman"/>
          <w:sz w:val="28"/>
          <w:szCs w:val="28"/>
        </w:rPr>
        <w:t xml:space="preserve"> </w:t>
      </w:r>
      <w:r w:rsidRPr="00FF4319">
        <w:rPr>
          <w:rFonts w:ascii="Times New Roman" w:hAnsi="Times New Roman" w:cs="Times New Roman"/>
          <w:sz w:val="28"/>
          <w:szCs w:val="28"/>
        </w:rPr>
        <w:t>регламен</w:t>
      </w:r>
      <w:r>
        <w:rPr>
          <w:rFonts w:ascii="Times New Roman" w:hAnsi="Times New Roman" w:cs="Times New Roman"/>
          <w:sz w:val="28"/>
          <w:szCs w:val="28"/>
        </w:rPr>
        <w:t>та предоставления муниципальной</w:t>
      </w:r>
      <w:r w:rsidRPr="00FF4319">
        <w:rPr>
          <w:rFonts w:ascii="Times New Roman" w:hAnsi="Times New Roman" w:cs="Times New Roman"/>
          <w:sz w:val="28"/>
          <w:szCs w:val="28"/>
        </w:rPr>
        <w:t xml:space="preserve"> услуги «Выдача выписки из похозяйственной книги» признать утратившим силу.</w:t>
      </w:r>
    </w:p>
    <w:p w14:paraId="62AF3950" w14:textId="77777777" w:rsidR="00FF4319" w:rsidRPr="00FF4319" w:rsidRDefault="00FF4319" w:rsidP="00FF4319">
      <w:pPr>
        <w:widowControl w:val="0"/>
        <w:tabs>
          <w:tab w:val="left" w:pos="1134"/>
        </w:tabs>
        <w:autoSpaceDE w:val="0"/>
        <w:autoSpaceDN w:val="0"/>
        <w:adjustRightInd w:val="0"/>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     3. </w:t>
      </w:r>
      <w:proofErr w:type="gramStart"/>
      <w:r w:rsidRPr="00FF4319">
        <w:rPr>
          <w:rFonts w:ascii="Times New Roman" w:hAnsi="Times New Roman" w:cs="Times New Roman"/>
          <w:sz w:val="28"/>
          <w:szCs w:val="28"/>
        </w:rPr>
        <w:t>Контроль за</w:t>
      </w:r>
      <w:proofErr w:type="gramEnd"/>
      <w:r w:rsidRPr="00FF4319">
        <w:rPr>
          <w:rFonts w:ascii="Times New Roman" w:hAnsi="Times New Roman" w:cs="Times New Roman"/>
          <w:sz w:val="28"/>
          <w:szCs w:val="28"/>
        </w:rPr>
        <w:t xml:space="preserve"> исполнением постановления оставляю за собой.</w:t>
      </w:r>
    </w:p>
    <w:p w14:paraId="77369F74" w14:textId="5F5FFF0D" w:rsidR="00FF4319" w:rsidRPr="00FF4319" w:rsidRDefault="00FF4319" w:rsidP="00FF4319">
      <w:pPr>
        <w:widowControl w:val="0"/>
        <w:tabs>
          <w:tab w:val="left" w:pos="1134"/>
        </w:tabs>
        <w:autoSpaceDE w:val="0"/>
        <w:autoSpaceDN w:val="0"/>
        <w:adjustRightInd w:val="0"/>
        <w:spacing w:after="0"/>
        <w:ind w:firstLine="284"/>
        <w:jc w:val="both"/>
        <w:rPr>
          <w:rFonts w:ascii="Times New Roman" w:hAnsi="Times New Roman" w:cs="Times New Roman"/>
          <w:sz w:val="28"/>
          <w:szCs w:val="28"/>
        </w:rPr>
      </w:pPr>
      <w:r w:rsidRPr="00FF4319">
        <w:rPr>
          <w:rFonts w:ascii="Times New Roman" w:hAnsi="Times New Roman" w:cs="Times New Roman"/>
          <w:sz w:val="28"/>
          <w:szCs w:val="28"/>
        </w:rPr>
        <w:t xml:space="preserve"> 4. Настоящее постановление подлежит размещению </w:t>
      </w:r>
      <w:r w:rsidRPr="00FF4319">
        <w:rPr>
          <w:rFonts w:ascii="Times New Roman" w:hAnsi="Times New Roman" w:cs="Times New Roman"/>
          <w:color w:val="000000"/>
          <w:sz w:val="28"/>
          <w:szCs w:val="28"/>
        </w:rPr>
        <w:t xml:space="preserve">на </w:t>
      </w:r>
      <w:r w:rsidRPr="00FF4319">
        <w:rPr>
          <w:rFonts w:ascii="Times New Roman" w:hAnsi="Times New Roman" w:cs="Times New Roman"/>
          <w:sz w:val="28"/>
          <w:szCs w:val="28"/>
        </w:rPr>
        <w:t xml:space="preserve">официальном сайте </w:t>
      </w:r>
      <w:r>
        <w:rPr>
          <w:rFonts w:ascii="Times New Roman" w:hAnsi="Times New Roman" w:cs="Times New Roman"/>
          <w:sz w:val="28"/>
          <w:szCs w:val="28"/>
        </w:rPr>
        <w:t xml:space="preserve">администрации </w:t>
      </w:r>
      <w:r w:rsidRPr="00FF4319">
        <w:rPr>
          <w:rFonts w:ascii="Times New Roman" w:hAnsi="Times New Roman" w:cs="Times New Roman"/>
          <w:sz w:val="28"/>
          <w:szCs w:val="28"/>
        </w:rPr>
        <w:t>МО Преторийский сельсовет в информационно-телекоммуникационной сети «Интернет» и вступает в силу после его обнародования в установленном порядке.</w:t>
      </w:r>
    </w:p>
    <w:p w14:paraId="05902CD7" w14:textId="77777777" w:rsidR="00FF4319" w:rsidRPr="00FF4319" w:rsidRDefault="00FF4319" w:rsidP="00FF4319">
      <w:pPr>
        <w:autoSpaceDE w:val="0"/>
        <w:autoSpaceDN w:val="0"/>
        <w:adjustRightInd w:val="0"/>
        <w:spacing w:after="0" w:line="360" w:lineRule="auto"/>
        <w:jc w:val="both"/>
        <w:rPr>
          <w:rFonts w:ascii="Times New Roman" w:hAnsi="Times New Roman" w:cs="Times New Roman"/>
          <w:color w:val="FF0000"/>
          <w:sz w:val="28"/>
          <w:szCs w:val="28"/>
        </w:rPr>
      </w:pPr>
      <w:r w:rsidRPr="00FF4319">
        <w:rPr>
          <w:rFonts w:ascii="Times New Roman" w:hAnsi="Times New Roman" w:cs="Times New Roman"/>
          <w:sz w:val="28"/>
          <w:szCs w:val="28"/>
        </w:rPr>
        <w:t xml:space="preserve"> </w:t>
      </w:r>
    </w:p>
    <w:p w14:paraId="0714E5C9" w14:textId="77777777" w:rsidR="00FF4319" w:rsidRPr="00FF4319" w:rsidRDefault="00FF4319" w:rsidP="00FF4319">
      <w:pPr>
        <w:autoSpaceDE w:val="0"/>
        <w:autoSpaceDN w:val="0"/>
        <w:adjustRightInd w:val="0"/>
        <w:spacing w:after="0" w:line="360" w:lineRule="auto"/>
        <w:jc w:val="both"/>
        <w:rPr>
          <w:rFonts w:ascii="Times New Roman" w:hAnsi="Times New Roman" w:cs="Times New Roman"/>
          <w:sz w:val="28"/>
          <w:szCs w:val="28"/>
        </w:rPr>
      </w:pPr>
    </w:p>
    <w:p w14:paraId="47C013E8" w14:textId="77777777" w:rsidR="00FF4319" w:rsidRPr="00FF4319" w:rsidRDefault="00FF4319" w:rsidP="00FF4319">
      <w:pPr>
        <w:spacing w:after="0"/>
        <w:jc w:val="both"/>
        <w:rPr>
          <w:rFonts w:ascii="Times New Roman" w:hAnsi="Times New Roman" w:cs="Times New Roman"/>
          <w:sz w:val="28"/>
          <w:szCs w:val="28"/>
        </w:rPr>
      </w:pPr>
      <w:r w:rsidRPr="00FF4319">
        <w:rPr>
          <w:rFonts w:ascii="Times New Roman" w:hAnsi="Times New Roman" w:cs="Times New Roman"/>
          <w:sz w:val="28"/>
          <w:szCs w:val="28"/>
        </w:rPr>
        <w:t>Глава МО</w:t>
      </w:r>
    </w:p>
    <w:p w14:paraId="2EC8747D" w14:textId="6B2BE076" w:rsidR="00FF4319" w:rsidRPr="00FF4319" w:rsidRDefault="00FF4319" w:rsidP="00FF4319">
      <w:pPr>
        <w:spacing w:after="0"/>
        <w:jc w:val="both"/>
        <w:rPr>
          <w:rFonts w:ascii="Times New Roman" w:hAnsi="Times New Roman" w:cs="Times New Roman"/>
          <w:sz w:val="28"/>
          <w:szCs w:val="28"/>
        </w:rPr>
      </w:pPr>
      <w:r w:rsidRPr="00FF4319">
        <w:rPr>
          <w:rFonts w:ascii="Times New Roman" w:hAnsi="Times New Roman" w:cs="Times New Roman"/>
          <w:sz w:val="28"/>
          <w:szCs w:val="28"/>
        </w:rPr>
        <w:t xml:space="preserve">Преторийский сельсовет                                                        </w:t>
      </w:r>
      <w:r>
        <w:rPr>
          <w:rFonts w:ascii="Times New Roman" w:hAnsi="Times New Roman" w:cs="Times New Roman"/>
          <w:sz w:val="28"/>
          <w:szCs w:val="28"/>
        </w:rPr>
        <w:t>Д.В. Журавлев</w:t>
      </w:r>
      <w:r w:rsidRPr="00FF4319">
        <w:rPr>
          <w:rFonts w:ascii="Times New Roman" w:hAnsi="Times New Roman" w:cs="Times New Roman"/>
          <w:sz w:val="28"/>
          <w:szCs w:val="28"/>
        </w:rPr>
        <w:t xml:space="preserve">                           </w:t>
      </w:r>
    </w:p>
    <w:p w14:paraId="5B29A4A4" w14:textId="77777777" w:rsidR="00FF4319" w:rsidRPr="00FF4319" w:rsidRDefault="00FF4319" w:rsidP="00FF4319">
      <w:pPr>
        <w:tabs>
          <w:tab w:val="num" w:pos="0"/>
          <w:tab w:val="num" w:pos="993"/>
        </w:tabs>
        <w:spacing w:after="0" w:line="276" w:lineRule="auto"/>
        <w:rPr>
          <w:rFonts w:ascii="Times New Roman" w:hAnsi="Times New Roman" w:cs="Times New Roman"/>
          <w:szCs w:val="28"/>
        </w:rPr>
      </w:pPr>
    </w:p>
    <w:p w14:paraId="679E217C" w14:textId="77777777" w:rsidR="00FF4319" w:rsidRPr="00FF4319" w:rsidRDefault="00FF4319" w:rsidP="00FF4319">
      <w:pPr>
        <w:tabs>
          <w:tab w:val="num" w:pos="0"/>
          <w:tab w:val="num" w:pos="993"/>
        </w:tabs>
        <w:spacing w:after="0" w:line="276" w:lineRule="auto"/>
        <w:rPr>
          <w:rFonts w:ascii="Times New Roman" w:hAnsi="Times New Roman" w:cs="Times New Roman"/>
          <w:szCs w:val="28"/>
        </w:rPr>
      </w:pPr>
    </w:p>
    <w:p w14:paraId="38778031" w14:textId="77777777" w:rsidR="00FF4319" w:rsidRPr="00FF4319" w:rsidRDefault="00FF4319" w:rsidP="00FF4319">
      <w:pPr>
        <w:tabs>
          <w:tab w:val="num" w:pos="0"/>
          <w:tab w:val="num" w:pos="993"/>
        </w:tabs>
        <w:spacing w:after="0" w:line="276" w:lineRule="auto"/>
        <w:rPr>
          <w:rFonts w:ascii="Times New Roman" w:hAnsi="Times New Roman" w:cs="Times New Roman"/>
          <w:szCs w:val="28"/>
        </w:rPr>
      </w:pPr>
    </w:p>
    <w:p w14:paraId="5B7DB217" w14:textId="77777777" w:rsidR="00FF4319" w:rsidRPr="00FF4319" w:rsidRDefault="00FF4319" w:rsidP="00FF4319">
      <w:pPr>
        <w:tabs>
          <w:tab w:val="num" w:pos="0"/>
          <w:tab w:val="num" w:pos="993"/>
        </w:tabs>
        <w:spacing w:after="0" w:line="276" w:lineRule="auto"/>
        <w:rPr>
          <w:rFonts w:ascii="Times New Roman" w:hAnsi="Times New Roman" w:cs="Times New Roman"/>
          <w:szCs w:val="28"/>
        </w:rPr>
      </w:pPr>
    </w:p>
    <w:p w14:paraId="0025F17A" w14:textId="77777777" w:rsidR="00FF4319" w:rsidRPr="00FF4319" w:rsidRDefault="00FF4319" w:rsidP="00FF4319">
      <w:pPr>
        <w:tabs>
          <w:tab w:val="num" w:pos="0"/>
          <w:tab w:val="num" w:pos="993"/>
        </w:tabs>
        <w:spacing w:after="0" w:line="276" w:lineRule="auto"/>
        <w:rPr>
          <w:rFonts w:ascii="Times New Roman" w:hAnsi="Times New Roman" w:cs="Times New Roman"/>
          <w:szCs w:val="28"/>
        </w:rPr>
      </w:pPr>
    </w:p>
    <w:p w14:paraId="4AAD95FC" w14:textId="77777777" w:rsidR="00FF4319" w:rsidRDefault="00FF4319" w:rsidP="00FF4319">
      <w:pPr>
        <w:widowControl w:val="0"/>
        <w:autoSpaceDE w:val="0"/>
        <w:autoSpaceDN w:val="0"/>
        <w:adjustRightInd w:val="0"/>
        <w:spacing w:after="0"/>
        <w:rPr>
          <w:rFonts w:ascii="Times New Roman" w:hAnsi="Times New Roman" w:cs="Times New Roman"/>
          <w:szCs w:val="28"/>
        </w:rPr>
      </w:pPr>
      <w:r w:rsidRPr="00FF4319">
        <w:rPr>
          <w:rFonts w:ascii="Times New Roman" w:hAnsi="Times New Roman" w:cs="Times New Roman"/>
          <w:szCs w:val="28"/>
        </w:rPr>
        <w:t>Разослано: прокурору, в дело, на сайт</w:t>
      </w:r>
    </w:p>
    <w:p w14:paraId="0D4F04C5" w14:textId="77777777" w:rsidR="00FF4319" w:rsidRDefault="00FF4319" w:rsidP="00FF4319">
      <w:pPr>
        <w:widowControl w:val="0"/>
        <w:autoSpaceDE w:val="0"/>
        <w:autoSpaceDN w:val="0"/>
        <w:adjustRightInd w:val="0"/>
        <w:spacing w:after="0"/>
        <w:rPr>
          <w:rFonts w:ascii="Times New Roman" w:hAnsi="Times New Roman" w:cs="Times New Roman"/>
          <w:szCs w:val="28"/>
        </w:rPr>
      </w:pPr>
    </w:p>
    <w:p w14:paraId="2B76B908" w14:textId="77777777" w:rsidR="00FF4319" w:rsidRPr="00FF4319" w:rsidRDefault="00FF4319" w:rsidP="00FF4319">
      <w:pPr>
        <w:widowControl w:val="0"/>
        <w:autoSpaceDE w:val="0"/>
        <w:autoSpaceDN w:val="0"/>
        <w:adjustRightInd w:val="0"/>
        <w:spacing w:after="0"/>
        <w:rPr>
          <w:rFonts w:ascii="Times New Roman" w:hAnsi="Times New Roman" w:cs="Times New Roman"/>
          <w:szCs w:val="28"/>
        </w:rPr>
      </w:pPr>
    </w:p>
    <w:p w14:paraId="1A725543" w14:textId="383E66C5" w:rsidR="00FF4319" w:rsidRPr="00FF4319" w:rsidRDefault="003A3617" w:rsidP="00FF4319">
      <w:pPr>
        <w:spacing w:after="0"/>
        <w:jc w:val="right"/>
        <w:rPr>
          <w:rFonts w:ascii="Times New Roman" w:hAnsi="Times New Roman" w:cs="Times New Roman"/>
          <w:sz w:val="28"/>
          <w:szCs w:val="28"/>
        </w:rPr>
      </w:pPr>
      <w:r w:rsidRPr="00FF4319">
        <w:rPr>
          <w:rFonts w:ascii="Times New Roman" w:hAnsi="Times New Roman" w:cs="Times New Roman"/>
          <w:bCs/>
          <w:sz w:val="28"/>
          <w:szCs w:val="28"/>
        </w:rPr>
        <w:lastRenderedPageBreak/>
        <w:t xml:space="preserve">                                                      </w:t>
      </w:r>
      <w:r w:rsidR="00632D01">
        <w:rPr>
          <w:rFonts w:ascii="Times New Roman" w:hAnsi="Times New Roman" w:cs="Times New Roman"/>
          <w:sz w:val="28"/>
          <w:szCs w:val="28"/>
        </w:rPr>
        <w:t>Приложение</w:t>
      </w:r>
      <w:r w:rsidRPr="00FF4319">
        <w:rPr>
          <w:rFonts w:ascii="Times New Roman" w:hAnsi="Times New Roman" w:cs="Times New Roman"/>
          <w:sz w:val="28"/>
          <w:szCs w:val="28"/>
        </w:rPr>
        <w:t xml:space="preserve"> </w:t>
      </w:r>
    </w:p>
    <w:p w14:paraId="5121928A" w14:textId="2F3D9CB8" w:rsidR="003A3617" w:rsidRPr="00FF4319" w:rsidRDefault="003A3617" w:rsidP="00FF4319">
      <w:pPr>
        <w:spacing w:after="0"/>
        <w:jc w:val="right"/>
        <w:rPr>
          <w:rFonts w:ascii="Times New Roman" w:hAnsi="Times New Roman" w:cs="Times New Roman"/>
          <w:sz w:val="28"/>
          <w:szCs w:val="28"/>
        </w:rPr>
      </w:pPr>
      <w:r w:rsidRPr="00FF4319">
        <w:rPr>
          <w:rFonts w:ascii="Times New Roman" w:hAnsi="Times New Roman" w:cs="Times New Roman"/>
          <w:sz w:val="28"/>
          <w:szCs w:val="28"/>
        </w:rPr>
        <w:t xml:space="preserve">к </w:t>
      </w:r>
      <w:r w:rsidR="00FF4319" w:rsidRPr="00FF4319">
        <w:rPr>
          <w:rFonts w:ascii="Times New Roman" w:hAnsi="Times New Roman" w:cs="Times New Roman"/>
          <w:sz w:val="28"/>
          <w:szCs w:val="28"/>
        </w:rPr>
        <w:t>постановлению администрации</w:t>
      </w:r>
    </w:p>
    <w:p w14:paraId="0FFF9CEA" w14:textId="097BB2E8" w:rsidR="003A3617" w:rsidRPr="00FF4319" w:rsidRDefault="00F414CE" w:rsidP="00FF4319">
      <w:pPr>
        <w:spacing w:after="0"/>
        <w:jc w:val="right"/>
        <w:rPr>
          <w:rFonts w:ascii="Times New Roman" w:hAnsi="Times New Roman" w:cs="Times New Roman"/>
          <w:sz w:val="28"/>
          <w:szCs w:val="28"/>
        </w:rPr>
      </w:pPr>
      <w:r w:rsidRPr="00FF4319">
        <w:rPr>
          <w:rFonts w:ascii="Times New Roman" w:hAnsi="Times New Roman" w:cs="Times New Roman"/>
          <w:sz w:val="28"/>
          <w:szCs w:val="28"/>
        </w:rPr>
        <w:t xml:space="preserve">От </w:t>
      </w:r>
      <w:r>
        <w:rPr>
          <w:rFonts w:ascii="Times New Roman" w:hAnsi="Times New Roman" w:cs="Times New Roman"/>
          <w:sz w:val="28"/>
          <w:szCs w:val="28"/>
        </w:rPr>
        <w:t xml:space="preserve">30.08.2022 г. </w:t>
      </w:r>
      <w:r w:rsidRPr="00FF4319">
        <w:rPr>
          <w:rFonts w:ascii="Times New Roman" w:hAnsi="Times New Roman" w:cs="Times New Roman"/>
          <w:sz w:val="28"/>
          <w:szCs w:val="28"/>
        </w:rPr>
        <w:t xml:space="preserve">№ </w:t>
      </w:r>
      <w:r>
        <w:rPr>
          <w:rFonts w:ascii="Times New Roman" w:hAnsi="Times New Roman" w:cs="Times New Roman"/>
          <w:sz w:val="28"/>
          <w:szCs w:val="28"/>
        </w:rPr>
        <w:t>67-п</w:t>
      </w:r>
      <w:bookmarkStart w:id="0" w:name="_GoBack"/>
      <w:bookmarkEnd w:id="0"/>
    </w:p>
    <w:p w14:paraId="5C337C3F" w14:textId="77777777" w:rsidR="003A3617" w:rsidRPr="007A6161" w:rsidRDefault="003A361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4D02291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FF4319">
        <w:rPr>
          <w:rFonts w:ascii="Times New Roman" w:hAnsi="Times New Roman" w:cs="Times New Roman"/>
          <w:sz w:val="28"/>
          <w:szCs w:val="28"/>
        </w:rPr>
        <w:t xml:space="preserve">муниципального образования Преторийский сельсовет Переволоцкого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0360DE57"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FF4319">
        <w:rPr>
          <w:rFonts w:ascii="Times New Roman" w:hAnsi="Times New Roman" w:cs="Times New Roman"/>
          <w:sz w:val="28"/>
          <w:szCs w:val="28"/>
        </w:rPr>
        <w:t>МО Преторийский сельсовет</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24BDB7E1"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FF4319">
        <w:rPr>
          <w:rFonts w:ascii="Times New Roman" w:hAnsi="Times New Roman" w:cs="Times New Roman"/>
          <w:sz w:val="28"/>
          <w:szCs w:val="28"/>
        </w:rPr>
        <w:t>МО Преторийский сельсовет</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w:t>
      </w:r>
      <w:r w:rsidR="00FF4319" w:rsidRPr="00FF4319">
        <w:rPr>
          <w:rFonts w:ascii="Times New Roman" w:hAnsi="Times New Roman" w:cs="Times New Roman"/>
          <w:sz w:val="28"/>
          <w:szCs w:val="28"/>
        </w:rPr>
        <w:t>https://pretoriya.ru/</w:t>
      </w:r>
      <w:r w:rsidR="00FF4319">
        <w:rPr>
          <w:rFonts w:ascii="Times New Roman" w:hAnsi="Times New Roman" w:cs="Times New Roman"/>
          <w:sz w:val="28"/>
          <w:szCs w:val="28"/>
        </w:rPr>
        <w:t>;</w:t>
      </w:r>
    </w:p>
    <w:p w14:paraId="2DE5B5CD" w14:textId="62EA04A1"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r w:rsidR="00435444" w:rsidRPr="00435444">
        <w:rPr>
          <w:rFonts w:ascii="Times New Roman" w:hAnsi="Times New Roman" w:cs="Times New Roman"/>
          <w:sz w:val="28"/>
          <w:szCs w:val="28"/>
        </w:rPr>
        <w:t>http://www.orenmfc.ru/</w:t>
      </w:r>
      <w:r w:rsidRPr="00F842EF">
        <w:rPr>
          <w:rFonts w:ascii="Times New Roman" w:hAnsi="Times New Roman" w:cs="Times New Roman"/>
          <w:sz w:val="28"/>
          <w:szCs w:val="28"/>
        </w:rPr>
        <w:t>;</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69467D13"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435444">
        <w:rPr>
          <w:rFonts w:ascii="Times New Roman" w:hAnsi="Times New Roman" w:cs="Times New Roman"/>
          <w:sz w:val="28"/>
          <w:szCs w:val="28"/>
        </w:rPr>
        <w:t>МО Преторийский сельсовет</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007325C7" w:rsidRPr="00F842EF">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w:t>
      </w:r>
      <w:r w:rsidRPr="00F842EF">
        <w:rPr>
          <w:rFonts w:ascii="Times New Roman" w:hAnsi="Times New Roman" w:cs="Times New Roman"/>
          <w:sz w:val="28"/>
          <w:szCs w:val="28"/>
        </w:rPr>
        <w:lastRenderedPageBreak/>
        <w:t>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2F6814A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435444">
        <w:rPr>
          <w:rFonts w:ascii="Times New Roman" w:hAnsi="Times New Roman" w:cs="Times New Roman"/>
          <w:sz w:val="28"/>
          <w:szCs w:val="28"/>
        </w:rPr>
        <w:t>МО Преторийский сельсовет</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565B6E0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435444">
        <w:rPr>
          <w:rFonts w:ascii="Times New Roman" w:hAnsi="Times New Roman" w:cs="Times New Roman"/>
          <w:sz w:val="28"/>
          <w:szCs w:val="28"/>
        </w:rPr>
        <w:t>МО Преторийский сельсовет</w:t>
      </w:r>
      <w:r w:rsidRPr="00F842EF">
        <w:rPr>
          <w:rFonts w:ascii="Times New Roman" w:hAnsi="Times New Roman" w:cs="Times New Roman"/>
          <w:sz w:val="28"/>
          <w:szCs w:val="28"/>
        </w:rPr>
        <w:t>, МФЦ можно получить:</w:t>
      </w:r>
    </w:p>
    <w:p w14:paraId="027E0D0D" w14:textId="18D35C2D"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632D01">
        <w:rPr>
          <w:rFonts w:ascii="Times New Roman" w:hAnsi="Times New Roman" w:cs="Times New Roman"/>
          <w:sz w:val="28"/>
          <w:szCs w:val="28"/>
        </w:rPr>
        <w:t>МО Преторийский сельсовет</w:t>
      </w:r>
      <w:r w:rsidR="00632D01" w:rsidRPr="00F842EF">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3CE0F78E"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435444">
        <w:rPr>
          <w:rFonts w:ascii="Times New Roman" w:hAnsi="Times New Roman" w:cs="Times New Roman"/>
          <w:sz w:val="28"/>
          <w:szCs w:val="28"/>
        </w:rPr>
        <w:t>МО Преторийский сельсовет</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C6CE6C" w14:textId="05A8EB93"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муниципальной услуги осуществляется</w:t>
      </w:r>
      <w:r w:rsidR="00435444">
        <w:rPr>
          <w:rFonts w:ascii="Times New Roman" w:hAnsi="Times New Roman" w:cs="Times New Roman"/>
          <w:sz w:val="28"/>
          <w:szCs w:val="28"/>
        </w:rPr>
        <w:t xml:space="preserve"> администрацией муниципального образования</w:t>
      </w:r>
      <w:r w:rsidR="0014356E" w:rsidRPr="00F842EF">
        <w:rPr>
          <w:rFonts w:ascii="Times New Roman" w:hAnsi="Times New Roman" w:cs="Times New Roman"/>
          <w:sz w:val="28"/>
          <w:szCs w:val="28"/>
        </w:rPr>
        <w:t xml:space="preserve"> </w:t>
      </w:r>
      <w:r w:rsidR="00435444">
        <w:rPr>
          <w:rFonts w:ascii="Times New Roman" w:hAnsi="Times New Roman" w:cs="Times New Roman"/>
          <w:sz w:val="28"/>
          <w:szCs w:val="28"/>
        </w:rPr>
        <w:t xml:space="preserve"> Преторийский сельсовет Переволоцкого района Оренбургской области</w:t>
      </w:r>
    </w:p>
    <w:p w14:paraId="4DE9ACF2" w14:textId="5831CFB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02E35A01" w14:textId="6FD2BB8C"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3C621B61"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 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040B6F40"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B82E05">
        <w:rPr>
          <w:rFonts w:ascii="Times New Roman" w:hAnsi="Times New Roman" w:cs="Times New Roman"/>
          <w:sz w:val="28"/>
          <w:szCs w:val="28"/>
        </w:rPr>
        <w:t>администрации МО Преторийский сельсовет</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w:t>
      </w:r>
      <w:proofErr w:type="gramEnd"/>
      <w:r w:rsidRPr="00F842EF">
        <w:rPr>
          <w:rFonts w:ascii="Times New Roman" w:hAnsi="Times New Roman" w:cs="Times New Roman"/>
          <w:sz w:val="28"/>
          <w:szCs w:val="28"/>
        </w:rPr>
        <w:t xml:space="preserve">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F842EF">
      <w:pPr>
        <w:pStyle w:val="ConsPlusNormal"/>
        <w:ind w:firstLine="540"/>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0C76A9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w:t>
      </w:r>
      <w:r w:rsidR="00632D01">
        <w:rPr>
          <w:rFonts w:ascii="Times New Roman" w:hAnsi="Times New Roman" w:cs="Times New Roman"/>
          <w:sz w:val="28"/>
          <w:szCs w:val="28"/>
        </w:rPr>
        <w:t>ории муниципального образования Преторийский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w:t>
      </w:r>
      <w:r w:rsidRPr="00F842EF">
        <w:rPr>
          <w:rFonts w:ascii="Times New Roman" w:hAnsi="Times New Roman" w:cs="Times New Roman"/>
          <w:sz w:val="28"/>
          <w:szCs w:val="28"/>
        </w:rPr>
        <w:lastRenderedPageBreak/>
        <w:t>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F842EF">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w:t>
      </w:r>
    </w:p>
    <w:p w14:paraId="2152B27B" w14:textId="13E3C42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B82E05">
        <w:rPr>
          <w:rFonts w:ascii="Times New Roman" w:hAnsi="Times New Roman" w:cs="Times New Roman"/>
          <w:sz w:val="28"/>
          <w:szCs w:val="28"/>
        </w:rPr>
        <w:t>МФЦ</w:t>
      </w:r>
      <w:r w:rsidRPr="00F842EF">
        <w:rPr>
          <w:rFonts w:ascii="Times New Roman" w:hAnsi="Times New Roman" w:cs="Times New Roman"/>
          <w:sz w:val="28"/>
          <w:szCs w:val="28"/>
        </w:rPr>
        <w:t xml:space="preserve"> и администрацией </w:t>
      </w:r>
      <w:r w:rsidR="00B82E05">
        <w:rPr>
          <w:rFonts w:ascii="Times New Roman" w:hAnsi="Times New Roman" w:cs="Times New Roman"/>
          <w:sz w:val="28"/>
          <w:szCs w:val="28"/>
        </w:rPr>
        <w:t>МО Преторийский сельсовет</w:t>
      </w:r>
      <w:r w:rsidR="00B82E05" w:rsidRPr="00F842EF">
        <w:rPr>
          <w:rFonts w:ascii="Times New Roman" w:hAnsi="Times New Roman" w:cs="Times New Roman"/>
          <w:sz w:val="28"/>
          <w:szCs w:val="28"/>
        </w:rPr>
        <w:t xml:space="preserve">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1"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A094C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w:t>
      </w:r>
      <w:r w:rsidR="00B82E05">
        <w:rPr>
          <w:rFonts w:ascii="Times New Roman" w:hAnsi="Times New Roman" w:cs="Times New Roman"/>
          <w:sz w:val="28"/>
          <w:szCs w:val="28"/>
        </w:rPr>
        <w:t>ацию муниципального образования Преторийский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lastRenderedPageBreak/>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w:t>
      </w:r>
      <w:r w:rsidRPr="00F842EF">
        <w:rPr>
          <w:rFonts w:ascii="Times New Roman" w:hAnsi="Times New Roman" w:cs="Times New Roman"/>
          <w:sz w:val="28"/>
          <w:szCs w:val="28"/>
        </w:rPr>
        <w:lastRenderedPageBreak/>
        <w:t>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7"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w:t>
      </w:r>
      <w:r w:rsidR="0014356E" w:rsidRPr="00F842EF">
        <w:rPr>
          <w:rFonts w:ascii="Times New Roman" w:hAnsi="Times New Roman" w:cs="Times New Roman"/>
          <w:sz w:val="28"/>
          <w:szCs w:val="28"/>
        </w:rPr>
        <w:lastRenderedPageBreak/>
        <w:t>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w:t>
      </w:r>
      <w:r w:rsidRPr="00F842EF">
        <w:rPr>
          <w:rFonts w:ascii="Times New Roman" w:hAnsi="Times New Roman" w:cs="Times New Roman"/>
          <w:sz w:val="28"/>
          <w:szCs w:val="28"/>
        </w:rPr>
        <w:lastRenderedPageBreak/>
        <w:t xml:space="preserve">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00E1552B" w:rsidRPr="00F842EF">
        <w:rPr>
          <w:rFonts w:ascii="Times New Roman" w:hAnsi="Times New Roman" w:cs="Times New Roman"/>
          <w:sz w:val="28"/>
          <w:szCs w:val="28"/>
        </w:rPr>
        <w:lastRenderedPageBreak/>
        <w:t xml:space="preserve">уполномоченного органа, предоставляющего муниципальную услугу, в МФЦ, а также организации, предусмотренной </w:t>
      </w:r>
      <w:hyperlink r:id="rId19"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w:t>
      </w:r>
      <w:r w:rsidR="0014356E" w:rsidRPr="00F842EF">
        <w:rPr>
          <w:rFonts w:ascii="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0ABEAF44"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A750F0">
        <w:rPr>
          <w:rFonts w:ascii="Times New Roman" w:hAnsi="Times New Roman" w:cs="Times New Roman"/>
          <w:sz w:val="28"/>
          <w:szCs w:val="28"/>
        </w:rPr>
        <w:t>главы Переволоцкого района</w:t>
      </w:r>
      <w:r w:rsidR="0014356E" w:rsidRPr="00F842EF">
        <w:rPr>
          <w:rFonts w:ascii="Times New Roman" w:hAnsi="Times New Roman" w:cs="Times New Roman"/>
          <w:sz w:val="28"/>
          <w:szCs w:val="28"/>
        </w:rPr>
        <w:t>.</w:t>
      </w:r>
    </w:p>
    <w:p w14:paraId="2DCED6BB" w14:textId="00A0FDA1"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50F0">
        <w:rPr>
          <w:rFonts w:ascii="Times New Roman" w:hAnsi="Times New Roman" w:cs="Times New Roman"/>
          <w:sz w:val="28"/>
          <w:szCs w:val="28"/>
        </w:rPr>
        <w:t>5</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A750F0">
        <w:rPr>
          <w:rFonts w:ascii="Times New Roman" w:hAnsi="Times New Roman" w:cs="Times New Roman"/>
          <w:sz w:val="28"/>
          <w:szCs w:val="28"/>
        </w:rPr>
        <w:t>администрацию Переволоцкого района</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A750F0">
        <w:rPr>
          <w:rFonts w:ascii="Times New Roman" w:hAnsi="Times New Roman" w:cs="Times New Roman"/>
          <w:sz w:val="28"/>
          <w:szCs w:val="28"/>
        </w:rPr>
        <w:t>.</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0B05CD8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50F0">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6096C944"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50F0">
        <w:rPr>
          <w:rFonts w:ascii="Times New Roman" w:hAnsi="Times New Roman" w:cs="Times New Roman"/>
          <w:sz w:val="28"/>
          <w:szCs w:val="28"/>
        </w:rPr>
        <w:t>7</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w:t>
      </w:r>
      <w:r w:rsidR="0014356E" w:rsidRPr="00F842EF">
        <w:rPr>
          <w:rFonts w:ascii="Times New Roman" w:hAnsi="Times New Roman" w:cs="Times New Roman"/>
          <w:sz w:val="28"/>
          <w:szCs w:val="28"/>
        </w:rPr>
        <w:lastRenderedPageBreak/>
        <w:t>системы "Единый портал государственных и муниципальных услуг (функций)", а также может быть принята при личном приеме заявителя.</w:t>
      </w:r>
    </w:p>
    <w:p w14:paraId="29D0D1A4" w14:textId="7DDC1821"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50F0">
        <w:rPr>
          <w:rFonts w:ascii="Times New Roman" w:hAnsi="Times New Roman" w:cs="Times New Roman"/>
          <w:sz w:val="28"/>
          <w:szCs w:val="28"/>
        </w:rPr>
        <w:t>8</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52C9A303" w:rsidR="0014356E" w:rsidRPr="00F842EF" w:rsidRDefault="00A750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636DCDB3" w:rsidR="0014356E" w:rsidRPr="00F842EF" w:rsidRDefault="00A750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736BE7C3"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1</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5ED6DA7C"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w:t>
      </w:r>
      <w:r w:rsidRPr="00F842EF">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5DF53A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3</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5324531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4</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66AB966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A750F0">
        <w:rPr>
          <w:rFonts w:ascii="Times New Roman" w:hAnsi="Times New Roman" w:cs="Times New Roman"/>
          <w:sz w:val="28"/>
          <w:szCs w:val="28"/>
        </w:rPr>
        <w:t>5</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06BC90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6</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74D79B3"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750F0">
        <w:rPr>
          <w:rFonts w:ascii="Times New Roman" w:hAnsi="Times New Roman" w:cs="Times New Roman"/>
          <w:sz w:val="28"/>
          <w:szCs w:val="28"/>
        </w:rPr>
        <w:t>7</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EB54E23" w:rsidR="0014356E" w:rsidRPr="00F842EF" w:rsidRDefault="00A750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00C8092E">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sidR="00C8092E">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4DBE1A5D" w:rsidR="0014356E" w:rsidRPr="00F842EF" w:rsidRDefault="00A750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36FF1CBD"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w:t>
      </w:r>
      <w:r w:rsidR="00A750F0">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D48B2AE"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750F0">
        <w:rPr>
          <w:rFonts w:ascii="Times New Roman" w:hAnsi="Times New Roman" w:cs="Times New Roman"/>
          <w:sz w:val="28"/>
          <w:szCs w:val="28"/>
        </w:rPr>
        <w:t>1</w:t>
      </w:r>
      <w:r w:rsidR="0014356E" w:rsidRPr="00F842EF">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1CAF9C7B"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750F0">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w:t>
      </w:r>
      <w:r w:rsidR="0014356E" w:rsidRPr="00F842EF">
        <w:rPr>
          <w:rFonts w:ascii="Times New Roman" w:hAnsi="Times New Roman" w:cs="Times New Roman"/>
          <w:sz w:val="28"/>
          <w:szCs w:val="28"/>
        </w:rPr>
        <w:lastRenderedPageBreak/>
        <w:t xml:space="preserve">предусмотренными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278109C8"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750F0">
        <w:rPr>
          <w:rFonts w:ascii="Times New Roman" w:hAnsi="Times New Roman" w:cs="Times New Roman"/>
          <w:sz w:val="28"/>
          <w:szCs w:val="28"/>
        </w:rPr>
        <w:t>3</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3F4CD3B1"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016204E5"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286285A2"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66AD536B"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226624B9"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439B9E34"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4411184B"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5EDDC232"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7C6FE6E8"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6BFA3DF3"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7A27943A"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5B6E6623"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35512A4D"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05D0A0CC"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2FB556E7"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5AD39683"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0241FB15"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3849FFCA"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09E6B3D7"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1C60F4A8"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4E9690F2"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01436B6F"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127D3ACC"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694563CC"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26127D96"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2E68B803" w14:textId="77777777" w:rsidR="00A750F0" w:rsidRDefault="00A750F0" w:rsidP="0014356E">
      <w:pPr>
        <w:autoSpaceDE w:val="0"/>
        <w:autoSpaceDN w:val="0"/>
        <w:adjustRightInd w:val="0"/>
        <w:spacing w:after="0" w:line="240" w:lineRule="auto"/>
        <w:jc w:val="both"/>
        <w:rPr>
          <w:rFonts w:ascii="Arial" w:hAnsi="Arial" w:cs="Arial"/>
          <w:sz w:val="20"/>
          <w:szCs w:val="20"/>
        </w:rPr>
      </w:pPr>
    </w:p>
    <w:p w14:paraId="728E0636" w14:textId="77777777" w:rsidR="00632D01" w:rsidRDefault="00632D01"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F414CE">
            <w:pPr>
              <w:autoSpaceDE w:val="0"/>
              <w:autoSpaceDN w:val="0"/>
              <w:adjustRightInd w:val="0"/>
              <w:spacing w:after="0" w:line="240" w:lineRule="auto"/>
              <w:jc w:val="both"/>
              <w:rPr>
                <w:rFonts w:ascii="Arial" w:hAnsi="Arial" w:cs="Arial"/>
                <w:sz w:val="20"/>
                <w:szCs w:val="20"/>
              </w:rPr>
            </w:pPr>
            <w:hyperlink r:id="rId31"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632D01">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9585D"/>
    <w:rsid w:val="001E4658"/>
    <w:rsid w:val="002B3FEF"/>
    <w:rsid w:val="002C5690"/>
    <w:rsid w:val="002E61B1"/>
    <w:rsid w:val="00314B45"/>
    <w:rsid w:val="00317149"/>
    <w:rsid w:val="00317360"/>
    <w:rsid w:val="003437C1"/>
    <w:rsid w:val="003A3617"/>
    <w:rsid w:val="003E0865"/>
    <w:rsid w:val="003F3D98"/>
    <w:rsid w:val="00430ED5"/>
    <w:rsid w:val="00435444"/>
    <w:rsid w:val="00442BD0"/>
    <w:rsid w:val="00463872"/>
    <w:rsid w:val="00507286"/>
    <w:rsid w:val="005434BB"/>
    <w:rsid w:val="00572800"/>
    <w:rsid w:val="005E3B69"/>
    <w:rsid w:val="005F1C36"/>
    <w:rsid w:val="005F575C"/>
    <w:rsid w:val="006216EB"/>
    <w:rsid w:val="00632D01"/>
    <w:rsid w:val="00637661"/>
    <w:rsid w:val="006825CC"/>
    <w:rsid w:val="006F06E6"/>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C7424"/>
    <w:rsid w:val="00904AB0"/>
    <w:rsid w:val="009414C6"/>
    <w:rsid w:val="009B4D53"/>
    <w:rsid w:val="009E20E4"/>
    <w:rsid w:val="009F0491"/>
    <w:rsid w:val="00A02B22"/>
    <w:rsid w:val="00A44554"/>
    <w:rsid w:val="00A750F0"/>
    <w:rsid w:val="00AA7AEA"/>
    <w:rsid w:val="00AB16E4"/>
    <w:rsid w:val="00AF01D6"/>
    <w:rsid w:val="00B2383C"/>
    <w:rsid w:val="00B255EC"/>
    <w:rsid w:val="00B814EA"/>
    <w:rsid w:val="00B82E05"/>
    <w:rsid w:val="00B871C7"/>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F0BC3"/>
    <w:rsid w:val="00F30123"/>
    <w:rsid w:val="00F414CE"/>
    <w:rsid w:val="00F82EC5"/>
    <w:rsid w:val="00F842EF"/>
    <w:rsid w:val="00F851F0"/>
    <w:rsid w:val="00FB23F6"/>
    <w:rsid w:val="00FB44D1"/>
    <w:rsid w:val="00FF0ABA"/>
    <w:rsid w:val="00FF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33</Pages>
  <Words>12690</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Anna</cp:lastModifiedBy>
  <cp:revision>6</cp:revision>
  <dcterms:created xsi:type="dcterms:W3CDTF">2022-05-18T07:34:00Z</dcterms:created>
  <dcterms:modified xsi:type="dcterms:W3CDTF">2022-08-30T03:25:00Z</dcterms:modified>
</cp:coreProperties>
</file>