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E45E7" w:rsidRPr="002F11F6" w14:paraId="0C624A52" w14:textId="77777777" w:rsidTr="00BE7CA2">
        <w:trPr>
          <w:trHeight w:hRule="exact" w:val="3828"/>
        </w:trPr>
        <w:tc>
          <w:tcPr>
            <w:tcW w:w="3828" w:type="dxa"/>
          </w:tcPr>
          <w:p w14:paraId="38935356" w14:textId="57F4ACFF" w:rsidR="002F11F6" w:rsidRP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C33288">
              <w:rPr>
                <w:sz w:val="24"/>
              </w:rPr>
              <w:object w:dxaOrig="5399" w:dyaOrig="5954" w14:anchorId="01709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0.25pt" o:ole="" fillcolor="window">
                  <v:imagedata r:id="rId11" o:title=""/>
                </v:shape>
                <o:OLEObject Type="Embed" ProgID="PBrush" ShapeID="_x0000_i1025" DrawAspect="Content" ObjectID="_1741771520" r:id="rId12"/>
              </w:object>
            </w:r>
          </w:p>
          <w:p w14:paraId="2E923D44" w14:textId="77777777" w:rsidR="00783848" w:rsidRPr="00783848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783848">
              <w:rPr>
                <w:b/>
                <w:sz w:val="24"/>
              </w:rPr>
              <w:t xml:space="preserve">ПРОКУРАТУРА </w:t>
            </w:r>
          </w:p>
          <w:p w14:paraId="08A8B04B" w14:textId="67936645" w:rsidR="002F11F6" w:rsidRPr="002F11F6" w:rsidRDefault="00783848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4"/>
              </w:rPr>
            </w:pPr>
            <w:r w:rsidRPr="00783848">
              <w:rPr>
                <w:b/>
                <w:sz w:val="24"/>
              </w:rPr>
              <w:t>Российской Федерации</w:t>
            </w:r>
          </w:p>
          <w:p w14:paraId="4A7FD389" w14:textId="2532B2D9" w:rsidR="002F11F6" w:rsidRDefault="002F11F6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05B94957" w14:textId="77777777" w:rsidR="009C057A" w:rsidRPr="002F11F6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 w:rsidRPr="002F11F6">
              <w:rPr>
                <w:b/>
                <w:sz w:val="24"/>
              </w:rPr>
              <w:t>ПРОКУРАТУРА</w:t>
            </w:r>
          </w:p>
          <w:p w14:paraId="2503F7D0" w14:textId="303F4D19" w:rsidR="009C057A" w:rsidRDefault="009C057A" w:rsidP="009C057A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14:paraId="48D74685" w14:textId="77777777" w:rsidR="009C057A" w:rsidRPr="002F11F6" w:rsidRDefault="009C057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sz w:val="20"/>
              </w:rPr>
            </w:pPr>
          </w:p>
          <w:p w14:paraId="56FB2789" w14:textId="77777777" w:rsidR="00331FF4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ПРОКУРАТУРА </w:t>
            </w:r>
          </w:p>
          <w:p w14:paraId="52410387" w14:textId="0294A5D4" w:rsidR="002F11F6" w:rsidRDefault="009508DA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7CA2">
              <w:rPr>
                <w:b/>
                <w:sz w:val="24"/>
              </w:rPr>
              <w:t>ЕРЕВОЛОЦ</w:t>
            </w:r>
            <w:r>
              <w:rPr>
                <w:b/>
                <w:sz w:val="24"/>
              </w:rPr>
              <w:t>КОГО</w:t>
            </w:r>
            <w:r w:rsidR="00331FF4">
              <w:rPr>
                <w:b/>
                <w:sz w:val="24"/>
              </w:rPr>
              <w:t xml:space="preserve"> РАЙОНА</w:t>
            </w:r>
          </w:p>
          <w:p w14:paraId="3DDD295B" w14:textId="77777777" w:rsidR="00331FF4" w:rsidRPr="002F11F6" w:rsidRDefault="00331FF4" w:rsidP="002F11F6">
            <w:pPr>
              <w:pStyle w:val="Normal"/>
              <w:spacing w:line="240" w:lineRule="auto"/>
              <w:ind w:left="-62" w:right="-59" w:hanging="4"/>
              <w:jc w:val="center"/>
              <w:rPr>
                <w:b/>
                <w:sz w:val="20"/>
              </w:rPr>
            </w:pPr>
          </w:p>
          <w:p w14:paraId="233123CB" w14:textId="4AA6C893" w:rsidR="002F11F6" w:rsidRPr="002F11F6" w:rsidRDefault="006B1348" w:rsidP="00BE7CA2">
            <w:pPr>
              <w:pStyle w:val="Normal"/>
              <w:spacing w:line="240" w:lineRule="auto"/>
              <w:ind w:left="-62" w:right="-59" w:hanging="4"/>
              <w:rPr>
                <w:spacing w:val="2"/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ул</w:t>
            </w:r>
            <w:r w:rsidR="002F11F6" w:rsidRPr="002F11F6">
              <w:rPr>
                <w:spacing w:val="2"/>
                <w:sz w:val="20"/>
              </w:rPr>
              <w:t>.</w:t>
            </w:r>
            <w:r w:rsidR="00BE7CA2">
              <w:rPr>
                <w:spacing w:val="2"/>
                <w:sz w:val="20"/>
              </w:rPr>
              <w:t>Ленинская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BE7CA2">
              <w:rPr>
                <w:spacing w:val="2"/>
                <w:sz w:val="20"/>
              </w:rPr>
              <w:t>92,</w:t>
            </w:r>
            <w:r w:rsidR="00D526C9">
              <w:rPr>
                <w:spacing w:val="2"/>
                <w:sz w:val="20"/>
              </w:rPr>
              <w:t xml:space="preserve"> </w:t>
            </w:r>
            <w:proofErr w:type="spellStart"/>
            <w:r w:rsidR="00BE7CA2">
              <w:rPr>
                <w:spacing w:val="2"/>
                <w:sz w:val="20"/>
              </w:rPr>
              <w:t>п</w:t>
            </w:r>
            <w:r w:rsidR="002F11F6" w:rsidRPr="002F11F6">
              <w:rPr>
                <w:spacing w:val="2"/>
                <w:sz w:val="20"/>
              </w:rPr>
              <w:t>.</w:t>
            </w:r>
            <w:r w:rsidR="009508DA">
              <w:rPr>
                <w:spacing w:val="2"/>
                <w:sz w:val="20"/>
              </w:rPr>
              <w:t>П</w:t>
            </w:r>
            <w:r w:rsidR="00BE7CA2">
              <w:rPr>
                <w:spacing w:val="2"/>
                <w:sz w:val="20"/>
              </w:rPr>
              <w:t>ереволоцкий</w:t>
            </w:r>
            <w:proofErr w:type="spellEnd"/>
            <w:r w:rsidR="002F11F6" w:rsidRPr="002F11F6">
              <w:rPr>
                <w:spacing w:val="2"/>
                <w:sz w:val="20"/>
              </w:rPr>
              <w:t>,</w:t>
            </w:r>
            <w:r w:rsidR="009508DA">
              <w:rPr>
                <w:spacing w:val="2"/>
                <w:sz w:val="20"/>
              </w:rPr>
              <w:t xml:space="preserve"> </w:t>
            </w:r>
            <w:r w:rsidR="002F11F6" w:rsidRPr="002F11F6">
              <w:rPr>
                <w:spacing w:val="2"/>
                <w:sz w:val="20"/>
              </w:rPr>
              <w:t>46</w:t>
            </w:r>
            <w:r w:rsidR="00790578">
              <w:rPr>
                <w:spacing w:val="2"/>
                <w:sz w:val="20"/>
              </w:rPr>
              <w:t>1</w:t>
            </w:r>
            <w:r w:rsidR="00BE7CA2">
              <w:rPr>
                <w:spacing w:val="2"/>
                <w:sz w:val="20"/>
              </w:rPr>
              <w:t>263</w:t>
            </w:r>
          </w:p>
          <w:p w14:paraId="3175B9B6" w14:textId="7722F127" w:rsidR="003E45E7" w:rsidRPr="002F11F6" w:rsidRDefault="00BE7CA2" w:rsidP="00BE7CA2">
            <w:pPr>
              <w:tabs>
                <w:tab w:val="left" w:pos="4253"/>
                <w:tab w:val="left" w:pos="6804"/>
              </w:tabs>
              <w:ind w:left="-106" w:right="-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тел.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 xml:space="preserve"> (35338) 3-13-65, 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факс: (35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38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 xml:space="preserve">) </w:t>
            </w:r>
            <w:r w:rsidR="00331FF4">
              <w:rPr>
                <w:rFonts w:ascii="Times New Roman" w:hAnsi="Times New Roman" w:cs="Times New Roman"/>
                <w:spacing w:val="2"/>
                <w:sz w:val="20"/>
              </w:rPr>
              <w:t>2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15</w:t>
            </w:r>
            <w:r w:rsidR="002F11F6" w:rsidRPr="002F11F6">
              <w:rPr>
                <w:rFonts w:ascii="Times New Roman" w:hAnsi="Times New Roman" w:cs="Times New Roman"/>
                <w:spacing w:val="2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</w:rPr>
              <w:t>61</w:t>
            </w: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15DC051F" w14:textId="50B85448" w:rsidR="00932252" w:rsidRPr="009B0AD4" w:rsidRDefault="00DF4E12" w:rsidP="00970F5D">
            <w:pPr>
              <w:spacing w:line="240" w:lineRule="exact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Переволоцкого района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147"/>
        <w:gridCol w:w="425"/>
        <w:gridCol w:w="1413"/>
      </w:tblGrid>
      <w:tr w:rsidR="00ED1C26" w14:paraId="6D5A50B5" w14:textId="180D3AC7" w:rsidTr="00C14C6D">
        <w:tc>
          <w:tcPr>
            <w:tcW w:w="1701" w:type="dxa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B1E3DDC" w:rsidR="00ED1C26" w:rsidRPr="00935651" w:rsidRDefault="00507B53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Дата </w:t>
            </w:r>
            <w:proofErr w:type="spellStart"/>
            <w:r w:rsidR="00ED1C26" w:rsidRPr="00DB6AC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>подп</w:t>
            </w:r>
            <w:bookmarkEnd w:id="0"/>
            <w:proofErr w:type="spellEnd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A404D1">
            <w:pPr>
              <w:spacing w:before="120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A404D1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en-US"/>
              </w:rPr>
              <w:t>[REGNUMSTAMP]</w:t>
            </w:r>
          </w:p>
        </w:tc>
      </w:tr>
      <w:tr w:rsidR="00A404D1" w14:paraId="442AFA09" w14:textId="77777777" w:rsidTr="00C14C6D">
        <w:tc>
          <w:tcPr>
            <w:tcW w:w="2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AA52" w14:textId="77777777" w:rsidR="00A404D1" w:rsidRDefault="00A404D1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C855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24535BA" w14:textId="77777777" w:rsidR="00A404D1" w:rsidRDefault="00A404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D1" w:rsidRPr="009D5C5D" w14:paraId="50699CDC" w14:textId="77777777" w:rsidTr="00C14C6D"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92AD7" w14:textId="7B9F77B6" w:rsidR="0004474E" w:rsidRDefault="00DF4E12" w:rsidP="0004474E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14:paraId="2FC076D5" w14:textId="5A185756" w:rsidR="00DF4E12" w:rsidRPr="0004474E" w:rsidRDefault="00DF4E12" w:rsidP="0004474E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 на сайтах органов местного самоуправления</w:t>
            </w:r>
          </w:p>
          <w:p w14:paraId="3FC70077" w14:textId="4FC9A802" w:rsidR="00C14C6D" w:rsidRPr="009D5C5D" w:rsidRDefault="00C14C6D" w:rsidP="009D5C5D">
            <w:pPr>
              <w:tabs>
                <w:tab w:val="left" w:pos="3676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48E81" w14:textId="77777777" w:rsidR="00DF4E12" w:rsidRPr="009D5DF7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по факту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покушения на дачу взятки, то есть совершения умышленных действий, непосредственно направленных на дачу взятки лично в размере, не превышающем 10 тысяч рублей, если при этом преступление не было доведено до конца по не зависящим от этого лица обстоятельства лицо привлечено к уголовной ответственности.</w:t>
      </w:r>
    </w:p>
    <w:p w14:paraId="2ECBCD18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Подсудимый согласился с предъявленным обвинением, а именно с тем, что пытался дать взятку инспектору ДПС ГИБДД ОМВД России по Переволоцкому району в размере 4000 рублей за не привлечение его к административной ответственности по ч.1 ст. 12.7 КоАП РФ, однако свой умысел не смог довести до конца, в связи с отказом инспектора от получения взятки.</w:t>
      </w:r>
    </w:p>
    <w:p w14:paraId="5B87F094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государственный обвинитель с учетом всех обстоятельств дела ориентировал суд на назначение наказания в виде штрафа в размере 50 тысяч рублей и зачесть в назначенное наказание срок содержания под стражей. Приговор не вступил в законную силу. </w:t>
      </w:r>
    </w:p>
    <w:p w14:paraId="092535F6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взятки обращен в доход государства.</w:t>
      </w:r>
    </w:p>
    <w:p w14:paraId="7393C9D3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правонарушений, возбужденных прокурором по </w:t>
      </w:r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 2 ст. 13.19.2 КоАП РФ за </w:t>
      </w:r>
      <w:bookmarkStart w:id="1" w:name="_Hlk85043562"/>
      <w:proofErr w:type="spellStart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трое глав сельских поселений Переволоцкого района привлечены к административной ответственности.</w:t>
      </w:r>
    </w:p>
    <w:p w14:paraId="07B28AFB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Проведенной проверкой установлено, что на официальном сайте </w:t>
      </w:r>
      <w:hyperlink r:id="rId13" w:history="1">
        <w:r w:rsidRPr="00CC64F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www.dom.gosuslugi.ru</w:t>
        </w:r>
      </w:hyperlink>
      <w:r w:rsidRPr="00CC6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за наполняемость указанного ресурса не вносили соответствующие сведения, предусмотренные законом.</w:t>
      </w:r>
    </w:p>
    <w:p w14:paraId="678A853D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мировым судом материалов проверки виновным лицам назначены административные наказания в виде предупреждений. С целью устранения допущенных нарушений и недопущению их впредь прокуратурой района в адрес глав администраций внесены представления, которые находятся на рассмотрении.</w:t>
      </w:r>
    </w:p>
    <w:p w14:paraId="48266EFE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нарушения законодательства о занятости населения должностные лица привлечены к административной ответственности.</w:t>
      </w:r>
    </w:p>
    <w:p w14:paraId="057CED74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</w:t>
      </w:r>
      <w:r w:rsidRPr="00FE5C1F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Pr="00FE5C1F">
        <w:rPr>
          <w:rFonts w:ascii="Times New Roman" w:hAnsi="Times New Roman" w:cs="Times New Roman"/>
          <w:iCs/>
          <w:sz w:val="28"/>
          <w:szCs w:val="28"/>
        </w:rPr>
        <w:t>статьи 25 Закона Российской Федерации "О занятости населения в Российской Федерации"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главами 7 сельских администраций Переволоцкого района </w:t>
      </w:r>
      <w:r w:rsidRPr="00FE5C1F">
        <w:rPr>
          <w:rFonts w:ascii="Times New Roman" w:hAnsi="Times New Roman" w:cs="Times New Roman"/>
          <w:sz w:val="28"/>
          <w:szCs w:val="28"/>
        </w:rPr>
        <w:t>не выполн</w:t>
      </w:r>
      <w:r>
        <w:rPr>
          <w:rFonts w:ascii="Times New Roman" w:hAnsi="Times New Roman" w:cs="Times New Roman"/>
          <w:sz w:val="28"/>
          <w:szCs w:val="28"/>
        </w:rPr>
        <w:t xml:space="preserve">ялась </w:t>
      </w:r>
      <w:r w:rsidRPr="00FE5C1F">
        <w:rPr>
          <w:rFonts w:ascii="Times New Roman" w:hAnsi="Times New Roman" w:cs="Times New Roman"/>
          <w:sz w:val="28"/>
          <w:szCs w:val="28"/>
        </w:rPr>
        <w:t>обязанность по предоставлению сведений о наличии свободных рабочих мест и вакантных должностей.</w:t>
      </w:r>
    </w:p>
    <w:p w14:paraId="24AE3330" w14:textId="77777777" w:rsidR="00DF4E12" w:rsidRDefault="00DF4E12" w:rsidP="00DF4E1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прокуратуры района 7 должностных лица привлечены к административной ответственности по ст. 19.7 КоАП РФ. По выявленных нарушениям главам внесены представления, которые находятся на рассмотрении.</w:t>
      </w:r>
    </w:p>
    <w:p w14:paraId="49EE8D2E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в сфере охраны труда.</w:t>
      </w:r>
    </w:p>
    <w:p w14:paraId="5FAB0842" w14:textId="77777777" w:rsidR="00DF4E12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в 4 образовательных организациях Переволоцкого района не установлена структура и порядок функционирования системы управления охраной труда в локальном нормативном акте.</w:t>
      </w:r>
    </w:p>
    <w:p w14:paraId="3F68B10E" w14:textId="77777777" w:rsidR="00DF4E12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по постановлениям прокурора государственной инспекцией труда в Оренбургской области четверо директоров привлечены к административной ответственности по ч. 1 ст. 5.27.1 КоАП РФ в виде предупреждения.</w:t>
      </w:r>
    </w:p>
    <w:p w14:paraId="2E5D4133" w14:textId="77777777" w:rsidR="00DF4E12" w:rsidRPr="001243A3" w:rsidRDefault="00DF4E12" w:rsidP="00DF4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устранения допущенных нарушений в адрес руководителей образовательных организаций внесены представления, которые находятся на рассмотрении. </w:t>
      </w:r>
    </w:p>
    <w:p w14:paraId="4A9B1692" w14:textId="77777777" w:rsidR="00DF4E12" w:rsidRDefault="00DF4E12" w:rsidP="00DF4E12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нарушения сроков рассмотрения заявлений граждан в сфере земельных отношений должностное лицо привлечено к административной ответственности. </w:t>
      </w:r>
    </w:p>
    <w:p w14:paraId="3ABDBF19" w14:textId="77777777" w:rsidR="00DF4E12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установлены факты нарушения сроков принятия решений, установленных ст. 39.29 Земельного кодекса РФ, при рассмотрении заявлений граждан при предоставлении земельных участков.</w:t>
      </w:r>
    </w:p>
    <w:p w14:paraId="1C58F6AE" w14:textId="77777777" w:rsidR="00DF4E12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нарушениям прокуратурой района вынесено постановление по ч. 1 ст. 19.9 КоАП РФ, по результатам которого должностное лицо администрации Переволоцкого района привлечено к штрафу.</w:t>
      </w:r>
    </w:p>
    <w:p w14:paraId="1BFC2776" w14:textId="77777777" w:rsidR="00DF4E12" w:rsidRPr="00CC64FC" w:rsidRDefault="00DF4E12" w:rsidP="00D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устранения причин и условий, способствовавших допущенным нарушениям в адрес главы администрации МО Переволоцкого района внесено представление, которое находится на рассмотрении.</w:t>
      </w:r>
    </w:p>
    <w:p w14:paraId="5E3B4EEC" w14:textId="77777777" w:rsidR="00FE5C1F" w:rsidRDefault="00FE5C1F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3"/>
        <w:tblpPr w:leftFromText="181" w:rightFromText="181" w:vertAnchor="text" w:tblpY="1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283"/>
        <w:gridCol w:w="851"/>
        <w:gridCol w:w="2127"/>
        <w:gridCol w:w="3119"/>
      </w:tblGrid>
      <w:tr w:rsidR="00FE5C1F" w14:paraId="796D7CEC" w14:textId="77777777" w:rsidTr="00FE5C1F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27D8032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FD4188" w14:textId="2323E10D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FE5C1F" w:rsidRDefault="00FE5C1F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FE5C1F" w:rsidRDefault="00FE5C1F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1F" w14:paraId="7CD1AABC" w14:textId="77777777" w:rsidTr="00FE5C1F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032A9B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13ABDB2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FE5C1F" w:rsidRDefault="00FE5C1F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FE5C1F" w:rsidRDefault="00FE5C1F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3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3188" w14:textId="77777777" w:rsidR="00225EB0" w:rsidRDefault="00225EB0" w:rsidP="007212FD">
      <w:pPr>
        <w:spacing w:after="0" w:line="240" w:lineRule="auto"/>
      </w:pPr>
      <w:r>
        <w:separator/>
      </w:r>
    </w:p>
  </w:endnote>
  <w:endnote w:type="continuationSeparator" w:id="0">
    <w:p w14:paraId="1DE830A8" w14:textId="77777777" w:rsidR="00225EB0" w:rsidRDefault="00225EB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7DFF" w14:textId="77777777" w:rsidR="00225EB0" w:rsidRDefault="00225EB0" w:rsidP="007212FD">
      <w:pPr>
        <w:spacing w:after="0" w:line="240" w:lineRule="auto"/>
      </w:pPr>
      <w:r>
        <w:separator/>
      </w:r>
    </w:p>
  </w:footnote>
  <w:footnote w:type="continuationSeparator" w:id="0">
    <w:p w14:paraId="04594C35" w14:textId="77777777" w:rsidR="00225EB0" w:rsidRDefault="00225EB0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243A3"/>
    <w:rsid w:val="001316AC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25EB0"/>
    <w:rsid w:val="002403E3"/>
    <w:rsid w:val="00244CCE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19D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87F19"/>
    <w:rsid w:val="00790578"/>
    <w:rsid w:val="007928EA"/>
    <w:rsid w:val="0079459D"/>
    <w:rsid w:val="007B17D6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46C87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49D0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5DF7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03A0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C64FC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11B1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4E12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E5C1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character" w:styleId="ab">
    <w:name w:val="Hyperlink"/>
    <w:basedOn w:val="a0"/>
    <w:uiPriority w:val="99"/>
    <w:unhideWhenUsed/>
    <w:rsid w:val="00FE5C1F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FE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m.gosuslugi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89D420-935E-49ED-8EED-5FF142B0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Василевич Иван Анатольевич</cp:lastModifiedBy>
  <cp:revision>4</cp:revision>
  <cp:lastPrinted>2023-03-31T04:46:00Z</cp:lastPrinted>
  <dcterms:created xsi:type="dcterms:W3CDTF">2023-03-31T04:37:00Z</dcterms:created>
  <dcterms:modified xsi:type="dcterms:W3CDTF">2023-03-31T07:39:00Z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